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D8" w:rsidRPr="000E08D8" w:rsidRDefault="001B1ADC" w:rsidP="002C3CF9">
      <w:pPr>
        <w:ind w:right="537"/>
        <w:jc w:val="right"/>
        <w:rPr>
          <w:rFonts w:ascii="Lato Black" w:hAnsi="Lato Black"/>
          <w:b/>
          <w:color w:val="1F1F5F"/>
          <w:sz w:val="24"/>
          <w:szCs w:val="60"/>
        </w:rPr>
      </w:pPr>
      <w:r>
        <w:rPr>
          <w:rFonts w:ascii="Lato Black" w:hAnsi="Lato Black"/>
          <w:b/>
          <w:sz w:val="24"/>
          <w:szCs w:val="60"/>
        </w:rPr>
        <w:t>MARCH</w:t>
      </w:r>
      <w:r w:rsidR="002C3CF9">
        <w:rPr>
          <w:rFonts w:ascii="Lato Black" w:hAnsi="Lato Black"/>
          <w:b/>
          <w:sz w:val="24"/>
          <w:szCs w:val="60"/>
        </w:rPr>
        <w:t xml:space="preserve"> 2022</w:t>
      </w:r>
    </w:p>
    <w:p w:rsidR="00623468" w:rsidRPr="002C3CF9" w:rsidRDefault="002C3CF9" w:rsidP="00623468">
      <w:pPr>
        <w:pStyle w:val="Subhead"/>
        <w:rPr>
          <w:rFonts w:ascii="Lato Semibold" w:hAnsi="Lato Semibold"/>
          <w:color w:val="127CC0"/>
          <w:sz w:val="40"/>
          <w:szCs w:val="50"/>
        </w:rPr>
      </w:pPr>
      <w:r>
        <w:rPr>
          <w:rFonts w:ascii="Lato Semibold" w:hAnsi="Lato Semibold"/>
          <w:color w:val="1F1F5F"/>
          <w:sz w:val="60"/>
          <w:szCs w:val="60"/>
        </w:rPr>
        <w:t>Myilly Point road works</w:t>
      </w:r>
      <w:r w:rsidR="00623468">
        <w:rPr>
          <w:sz w:val="36"/>
          <w:szCs w:val="36"/>
        </w:rPr>
        <w:br/>
      </w:r>
      <w:r>
        <w:rPr>
          <w:rFonts w:ascii="Lato Semibold" w:hAnsi="Lato Semibold"/>
          <w:color w:val="127CC0"/>
          <w:sz w:val="40"/>
          <w:szCs w:val="50"/>
        </w:rPr>
        <w:t>Lambell Terrace and Mitchell Street intersection</w:t>
      </w:r>
    </w:p>
    <w:p w:rsidR="000E08D8" w:rsidRPr="002C3CF9" w:rsidRDefault="000E08D8" w:rsidP="000E08D8">
      <w:pPr>
        <w:pStyle w:val="BasicParagraph"/>
        <w:rPr>
          <w:rFonts w:ascii="Lato" w:hAnsi="Lato" w:cs="Lato"/>
        </w:rPr>
      </w:pPr>
    </w:p>
    <w:p w:rsidR="002C3CF9" w:rsidRPr="002C3CF9" w:rsidRDefault="002C3CF9" w:rsidP="002C3CF9">
      <w:pPr>
        <w:rPr>
          <w:rFonts w:ascii="Lato" w:hAnsi="Lato"/>
        </w:rPr>
      </w:pPr>
      <w:r w:rsidRPr="002C3CF9">
        <w:rPr>
          <w:rFonts w:ascii="Lato" w:hAnsi="Lato"/>
        </w:rPr>
        <w:t>Dear Stakeholder</w:t>
      </w:r>
    </w:p>
    <w:p w:rsidR="002C3CF9" w:rsidRPr="002C3CF9" w:rsidRDefault="002C3CF9" w:rsidP="002C3CF9">
      <w:pPr>
        <w:rPr>
          <w:rFonts w:ascii="Lato" w:hAnsi="Lato"/>
        </w:rPr>
      </w:pPr>
      <w:r w:rsidRPr="002C3CF9">
        <w:rPr>
          <w:rFonts w:ascii="Lato" w:hAnsi="Lato"/>
        </w:rPr>
        <w:t>The Northern Territory Government, in collaboration with the City of Darwin, is installing street lights and upgrading the intersection of Lambell Terrace and Mitchell Street, Larrakeyah.</w:t>
      </w:r>
    </w:p>
    <w:p w:rsidR="002C3CF9" w:rsidRPr="002C3CF9" w:rsidRDefault="002C3CF9" w:rsidP="002C3CF9">
      <w:pPr>
        <w:rPr>
          <w:rFonts w:ascii="Lato" w:hAnsi="Lato"/>
        </w:rPr>
      </w:pPr>
      <w:r w:rsidRPr="002C3CF9">
        <w:rPr>
          <w:rFonts w:ascii="Lato" w:hAnsi="Lato"/>
        </w:rPr>
        <w:t>The new lighting will improve pedestrian safety and extend visibility at night for pedestrians and vehicles. The intersection upgrades will improve road safety for pedestrians and vehicles.</w:t>
      </w:r>
    </w:p>
    <w:p w:rsidR="002C3CF9" w:rsidRPr="002C3CF9" w:rsidRDefault="002B331E" w:rsidP="002C3CF9">
      <w:pPr>
        <w:rPr>
          <w:rFonts w:ascii="Lato" w:hAnsi="Lato"/>
        </w:rPr>
      </w:pPr>
      <w:r w:rsidRPr="009D4E01">
        <w:rPr>
          <w:rFonts w:ascii="Lato" w:hAnsi="Lato"/>
        </w:rPr>
        <w:t>The works will</w:t>
      </w:r>
      <w:r w:rsidR="009D4E01" w:rsidRPr="009D4E01">
        <w:rPr>
          <w:rFonts w:ascii="Lato" w:hAnsi="Lato"/>
        </w:rPr>
        <w:t xml:space="preserve"> be undertaken</w:t>
      </w:r>
      <w:r w:rsidR="009C2646" w:rsidRPr="009D4E01">
        <w:rPr>
          <w:rFonts w:ascii="Lato" w:hAnsi="Lato"/>
        </w:rPr>
        <w:t xml:space="preserve"> </w:t>
      </w:r>
      <w:r w:rsidR="009D4E01" w:rsidRPr="009D4E01">
        <w:rPr>
          <w:rFonts w:ascii="Lato" w:hAnsi="Lato"/>
        </w:rPr>
        <w:t>7:30</w:t>
      </w:r>
      <w:r w:rsidR="009C2646" w:rsidRPr="009D4E01">
        <w:rPr>
          <w:rFonts w:ascii="Lato" w:hAnsi="Lato"/>
        </w:rPr>
        <w:t xml:space="preserve">am – </w:t>
      </w:r>
      <w:r w:rsidR="009D4E01" w:rsidRPr="009D4E01">
        <w:rPr>
          <w:rFonts w:ascii="Lato" w:hAnsi="Lato"/>
        </w:rPr>
        <w:t>5:00</w:t>
      </w:r>
      <w:r w:rsidR="009C2646" w:rsidRPr="009D4E01">
        <w:rPr>
          <w:rFonts w:ascii="Lato" w:hAnsi="Lato"/>
        </w:rPr>
        <w:t xml:space="preserve">pm </w:t>
      </w:r>
      <w:r w:rsidR="009D4E01" w:rsidRPr="009D4E01">
        <w:rPr>
          <w:rFonts w:ascii="Lato" w:hAnsi="Lato"/>
        </w:rPr>
        <w:t xml:space="preserve">on weekdays </w:t>
      </w:r>
      <w:r w:rsidR="009C2646" w:rsidRPr="009D4E01">
        <w:rPr>
          <w:rFonts w:ascii="Lato" w:hAnsi="Lato"/>
        </w:rPr>
        <w:t>and</w:t>
      </w:r>
      <w:r w:rsidR="009D4E01" w:rsidRPr="009D4E01">
        <w:rPr>
          <w:rFonts w:ascii="Lato" w:hAnsi="Lato"/>
        </w:rPr>
        <w:t xml:space="preserve"> 8am – 2:30pm on Saturdays, </w:t>
      </w:r>
      <w:r w:rsidRPr="009D4E01">
        <w:rPr>
          <w:rFonts w:ascii="Lato" w:hAnsi="Lato"/>
        </w:rPr>
        <w:t>commenc</w:t>
      </w:r>
      <w:r w:rsidR="009D4E01" w:rsidRPr="009D4E01">
        <w:rPr>
          <w:rFonts w:ascii="Lato" w:hAnsi="Lato"/>
        </w:rPr>
        <w:t>ing</w:t>
      </w:r>
      <w:r w:rsidRPr="009D4E01">
        <w:rPr>
          <w:rFonts w:ascii="Lato" w:hAnsi="Lato"/>
        </w:rPr>
        <w:t xml:space="preserve"> </w:t>
      </w:r>
      <w:r w:rsidR="009C2646" w:rsidRPr="009D4E01">
        <w:rPr>
          <w:rFonts w:ascii="Lato" w:hAnsi="Lato"/>
        </w:rPr>
        <w:t xml:space="preserve">Wednesday 9 </w:t>
      </w:r>
      <w:r w:rsidR="002C3CF9" w:rsidRPr="009D4E01">
        <w:rPr>
          <w:rFonts w:ascii="Lato" w:hAnsi="Lato"/>
        </w:rPr>
        <w:t>March</w:t>
      </w:r>
      <w:r w:rsidR="009C2646" w:rsidRPr="009D4E01">
        <w:rPr>
          <w:rFonts w:ascii="Lato" w:hAnsi="Lato"/>
        </w:rPr>
        <w:t xml:space="preserve">. </w:t>
      </w:r>
      <w:r w:rsidR="00CD0CC3">
        <w:rPr>
          <w:rFonts w:ascii="Lato" w:hAnsi="Lato"/>
        </w:rPr>
        <w:t>Works</w:t>
      </w:r>
      <w:bookmarkStart w:id="0" w:name="_GoBack"/>
      <w:bookmarkEnd w:id="0"/>
      <w:r w:rsidR="009C2646" w:rsidRPr="009D4E01">
        <w:rPr>
          <w:rFonts w:ascii="Lato" w:hAnsi="Lato"/>
        </w:rPr>
        <w:t xml:space="preserve"> are </w:t>
      </w:r>
      <w:r w:rsidR="002C3CF9" w:rsidRPr="009D4E01">
        <w:rPr>
          <w:rFonts w:ascii="Lato" w:hAnsi="Lato"/>
        </w:rPr>
        <w:t>expected to be completed by mid-April 2022.</w:t>
      </w:r>
    </w:p>
    <w:p w:rsidR="003766E1" w:rsidRPr="00601D4C" w:rsidRDefault="003766E1" w:rsidP="003766E1">
      <w:pPr>
        <w:pStyle w:val="BasicParagraph"/>
        <w:spacing w:after="120"/>
        <w:rPr>
          <w:rFonts w:ascii="Lato" w:hAnsi="Lato" w:cs="Lato"/>
          <w:b/>
          <w:color w:val="1F1F5F"/>
          <w:sz w:val="28"/>
        </w:rPr>
      </w:pPr>
      <w:r w:rsidRPr="00601D4C">
        <w:rPr>
          <w:rFonts w:ascii="Lato" w:hAnsi="Lato" w:cs="Lato"/>
          <w:b/>
          <w:color w:val="1F1F5F"/>
          <w:sz w:val="28"/>
        </w:rPr>
        <w:t>Contact</w:t>
      </w:r>
    </w:p>
    <w:p w:rsidR="002C3CF9" w:rsidRPr="002C3CF9" w:rsidRDefault="002C3CF9" w:rsidP="002C3CF9">
      <w:pPr>
        <w:rPr>
          <w:rFonts w:ascii="Lato" w:hAnsi="Lato"/>
        </w:rPr>
      </w:pPr>
      <w:r w:rsidRPr="002C3CF9">
        <w:rPr>
          <w:rFonts w:ascii="Lato" w:hAnsi="Lato"/>
        </w:rPr>
        <w:t xml:space="preserve">For more information contact the Department of Infrastructure, Planning and Logistics, Project Manager, Lyle Hebb on 08 8946 5218 or email </w:t>
      </w:r>
      <w:hyperlink r:id="rId8" w:history="1">
        <w:r w:rsidRPr="002C3CF9">
          <w:rPr>
            <w:rStyle w:val="Hyperlink"/>
            <w:rFonts w:ascii="Lato" w:hAnsi="Lato"/>
          </w:rPr>
          <w:t>lyle.hebb@nt.gov.au</w:t>
        </w:r>
      </w:hyperlink>
      <w:r w:rsidRPr="002C3CF9">
        <w:rPr>
          <w:rFonts w:ascii="Lato" w:hAnsi="Lato"/>
        </w:rPr>
        <w:t xml:space="preserve"> </w:t>
      </w:r>
      <w:r>
        <w:rPr>
          <w:rFonts w:ascii="Lato" w:eastAsia="Times New Roman" w:hAnsi="Lato"/>
          <w:lang w:eastAsia="en-AU"/>
        </w:rPr>
        <w:t xml:space="preserve">or visit </w:t>
      </w:r>
      <w:hyperlink r:id="rId9" w:history="1">
        <w:r w:rsidRPr="006506CE">
          <w:rPr>
            <w:rStyle w:val="Hyperlink"/>
            <w:rFonts w:ascii="Lato" w:eastAsia="Times New Roman" w:hAnsi="Lato"/>
            <w:lang w:eastAsia="en-AU"/>
          </w:rPr>
          <w:t>dipl.nt.gov.au/projects</w:t>
        </w:r>
      </w:hyperlink>
    </w:p>
    <w:p w:rsidR="003766E1" w:rsidRDefault="002C3CF9" w:rsidP="0059616F">
      <w:pPr>
        <w:spacing w:before="140" w:after="140" w:line="240" w:lineRule="atLeast"/>
        <w:rPr>
          <w:rFonts w:ascii="Lato" w:eastAsia="Times New Roman" w:hAnsi="Lato"/>
          <w:lang w:eastAsia="en-AU"/>
        </w:rPr>
      </w:pPr>
      <w:r>
        <w:rPr>
          <w:noProof/>
          <w:lang w:eastAsia="en-AU"/>
        </w:rPr>
        <w:drawing>
          <wp:inline distT="0" distB="0" distL="0" distR="0" wp14:anchorId="719CAD2A" wp14:editId="22AC27D6">
            <wp:extent cx="6551930" cy="36201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illy Point roadworks map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D8" w:rsidRPr="0013532F" w:rsidRDefault="000E08D8" w:rsidP="0013532F">
      <w:pPr>
        <w:tabs>
          <w:tab w:val="left" w:pos="6059"/>
          <w:tab w:val="left" w:pos="6602"/>
        </w:tabs>
        <w:rPr>
          <w:lang w:val="en-US"/>
        </w:rPr>
      </w:pPr>
    </w:p>
    <w:sectPr w:rsidR="000E08D8" w:rsidRPr="0013532F" w:rsidSect="00864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4" w:right="794" w:bottom="851" w:left="794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09" w:rsidRDefault="003C6309" w:rsidP="000E08D8">
      <w:pPr>
        <w:spacing w:after="0" w:line="240" w:lineRule="auto"/>
      </w:pPr>
      <w:r>
        <w:separator/>
      </w:r>
    </w:p>
  </w:endnote>
  <w:endnote w:type="continuationSeparator" w:id="0">
    <w:p w:rsidR="003C6309" w:rsidRDefault="003C6309" w:rsidP="000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CE" w:rsidRDefault="00650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60"/>
      <w:gridCol w:w="2581"/>
    </w:tblGrid>
    <w:tr w:rsidR="00864CA7" w:rsidRPr="00132658" w:rsidTr="00864CA7">
      <w:trPr>
        <w:cantSplit/>
        <w:trHeight w:hRule="exact" w:val="532"/>
      </w:trPr>
      <w:tc>
        <w:tcPr>
          <w:tcW w:w="7860" w:type="dxa"/>
          <w:vAlign w:val="bottom"/>
        </w:tcPr>
        <w:p w:rsidR="00864CA7" w:rsidRPr="00CE30CF" w:rsidRDefault="00864CA7" w:rsidP="00864CA7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2C3CF9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2C3CF9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81" w:type="dxa"/>
          <w:vAlign w:val="bottom"/>
        </w:tcPr>
        <w:p w:rsidR="00864CA7" w:rsidRPr="001E14EB" w:rsidRDefault="00864CA7" w:rsidP="00864CA7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64CA7" w:rsidRDefault="00E17758" w:rsidP="00E17758">
    <w:pPr>
      <w:pStyle w:val="Footer"/>
      <w:tabs>
        <w:tab w:val="clear" w:pos="4513"/>
        <w:tab w:val="clear" w:pos="9026"/>
        <w:tab w:val="left" w:pos="180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64CA7" w:rsidRPr="00132658" w:rsidTr="00FA21C4">
      <w:trPr>
        <w:cantSplit/>
        <w:trHeight w:hRule="exact" w:val="1134"/>
      </w:trPr>
      <w:tc>
        <w:tcPr>
          <w:tcW w:w="7767" w:type="dxa"/>
          <w:vAlign w:val="bottom"/>
        </w:tcPr>
        <w:p w:rsidR="00864CA7" w:rsidRPr="00901430" w:rsidRDefault="00864CA7" w:rsidP="00864CA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FB4B6B">
                <w:rPr>
                  <w:b/>
                  <w:sz w:val="19"/>
                  <w:szCs w:val="19"/>
                </w:rPr>
                <w:t>Infrastructure, Planning and Logistics</w:t>
              </w:r>
            </w:sdtContent>
          </w:sdt>
        </w:p>
        <w:p w:rsidR="00864CA7" w:rsidRPr="00CE30CF" w:rsidRDefault="00864CA7" w:rsidP="00864CA7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CD0CC3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CD0CC3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864CA7" w:rsidRPr="001E14EB" w:rsidRDefault="00864CA7" w:rsidP="00864CA7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8DD1E67" wp14:editId="55E45C37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0E08D8" w:rsidRPr="00864CA7" w:rsidRDefault="000E08D8" w:rsidP="00864CA7">
    <w:pPr>
      <w:pStyle w:val="Footer"/>
      <w:tabs>
        <w:tab w:val="clear" w:pos="4513"/>
        <w:tab w:val="clear" w:pos="9026"/>
        <w:tab w:val="left" w:pos="20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09" w:rsidRDefault="003C6309" w:rsidP="000E08D8">
      <w:pPr>
        <w:spacing w:after="0" w:line="240" w:lineRule="auto"/>
      </w:pPr>
      <w:r>
        <w:separator/>
      </w:r>
    </w:p>
  </w:footnote>
  <w:footnote w:type="continuationSeparator" w:id="0">
    <w:p w:rsidR="003C6309" w:rsidRDefault="003C6309" w:rsidP="000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CE" w:rsidRDefault="00650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D8" w:rsidRDefault="000E08D8" w:rsidP="000E08D8">
    <w:pPr>
      <w:numPr>
        <w:ilvl w:val="1"/>
        <w:numId w:val="0"/>
      </w:numPr>
      <w:spacing w:line="240" w:lineRule="auto"/>
      <w:jc w:val="right"/>
    </w:pPr>
    <w:r w:rsidRPr="000E08D8">
      <w:rPr>
        <w:rFonts w:ascii="Lato Semibold" w:eastAsia="Times New Roman" w:hAnsi="Lato Semibold" w:cs="Times New Roman"/>
        <w:color w:val="127CC0"/>
        <w:sz w:val="40"/>
      </w:rPr>
      <w:t>Stakeholder Notice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D8" w:rsidRPr="000E08D8" w:rsidRDefault="000E08D8" w:rsidP="000E08D8">
    <w:pPr>
      <w:numPr>
        <w:ilvl w:val="1"/>
        <w:numId w:val="0"/>
      </w:numPr>
      <w:spacing w:line="240" w:lineRule="auto"/>
      <w:jc w:val="right"/>
      <w:rPr>
        <w:rFonts w:ascii="Lato Semibold" w:eastAsia="Times New Roman" w:hAnsi="Lato Semibold" w:cs="Times New Roman"/>
        <w:color w:val="127CC0"/>
        <w:sz w:val="40"/>
      </w:rPr>
    </w:pPr>
    <w:r w:rsidRPr="000E08D8">
      <w:rPr>
        <w:rFonts w:ascii="Lato Semibold" w:eastAsia="Times New Roman" w:hAnsi="Lato Semibold" w:cs="Times New Roman"/>
        <w:color w:val="127CC0"/>
        <w:sz w:val="40"/>
      </w:rPr>
      <w:t>Stakeholder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1CF"/>
    <w:multiLevelType w:val="hybridMultilevel"/>
    <w:tmpl w:val="9FB43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549"/>
    <w:multiLevelType w:val="hybridMultilevel"/>
    <w:tmpl w:val="D0C81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D8"/>
    <w:rsid w:val="000954E8"/>
    <w:rsid w:val="000E08D8"/>
    <w:rsid w:val="0013532F"/>
    <w:rsid w:val="001A67AC"/>
    <w:rsid w:val="001B1ADC"/>
    <w:rsid w:val="002B331E"/>
    <w:rsid w:val="002C3CF9"/>
    <w:rsid w:val="002F10D7"/>
    <w:rsid w:val="003766E1"/>
    <w:rsid w:val="003C6309"/>
    <w:rsid w:val="00576AEE"/>
    <w:rsid w:val="0059616F"/>
    <w:rsid w:val="00623468"/>
    <w:rsid w:val="006506CE"/>
    <w:rsid w:val="00670EAB"/>
    <w:rsid w:val="00690207"/>
    <w:rsid w:val="007748AC"/>
    <w:rsid w:val="00836344"/>
    <w:rsid w:val="00864CA7"/>
    <w:rsid w:val="009C2646"/>
    <w:rsid w:val="009D4E01"/>
    <w:rsid w:val="00A92BBD"/>
    <w:rsid w:val="00CD0CC3"/>
    <w:rsid w:val="00D4766A"/>
    <w:rsid w:val="00DD69D9"/>
    <w:rsid w:val="00E17758"/>
    <w:rsid w:val="00F3461C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FAEBD"/>
  <w15:chartTrackingRefBased/>
  <w15:docId w15:val="{1195E529-20DD-440C-9642-AA2A9FE9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D8"/>
  </w:style>
  <w:style w:type="paragraph" w:styleId="Footer">
    <w:name w:val="footer"/>
    <w:basedOn w:val="Normal"/>
    <w:link w:val="FooterChar"/>
    <w:uiPriority w:val="99"/>
    <w:unhideWhenUsed/>
    <w:rsid w:val="000E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D8"/>
  </w:style>
  <w:style w:type="paragraph" w:customStyle="1" w:styleId="BasicParagraph">
    <w:name w:val="[Basic Paragraph]"/>
    <w:basedOn w:val="Normal"/>
    <w:uiPriority w:val="99"/>
    <w:rsid w:val="000E08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23468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Lato" w:hAnsi="Lato" w:cs="Lato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23468"/>
    <w:rPr>
      <w:rFonts w:ascii="Lato" w:hAnsi="Lato" w:cs="Lat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623468"/>
    <w:pPr>
      <w:suppressAutoHyphens/>
      <w:autoSpaceDE w:val="0"/>
      <w:autoSpaceDN w:val="0"/>
      <w:adjustRightInd w:val="0"/>
      <w:spacing w:before="567" w:after="170" w:line="140" w:lineRule="atLeast"/>
      <w:textAlignment w:val="center"/>
    </w:pPr>
    <w:rPr>
      <w:rFonts w:ascii="Lato Heavy" w:hAnsi="Lato Heavy" w:cs="Lato Heavy"/>
      <w:color w:val="DF6F1D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23468"/>
    <w:pPr>
      <w:ind w:left="720"/>
      <w:contextualSpacing/>
    </w:pPr>
  </w:style>
  <w:style w:type="character" w:styleId="PageNumber">
    <w:name w:val="page number"/>
    <w:aliases w:val="Page number"/>
    <w:basedOn w:val="DefaultParagraphFont"/>
    <w:uiPriority w:val="8"/>
    <w:rsid w:val="00864CA7"/>
    <w:rPr>
      <w:rFonts w:ascii="Lato" w:hAnsi="Lato"/>
      <w:sz w:val="19"/>
    </w:rPr>
  </w:style>
  <w:style w:type="table" w:styleId="TableGrid">
    <w:name w:val="Table Grid"/>
    <w:basedOn w:val="TableNormal"/>
    <w:uiPriority w:val="39"/>
    <w:rsid w:val="0069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902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0207"/>
    <w:pPr>
      <w:tabs>
        <w:tab w:val="left" w:pos="425"/>
        <w:tab w:val="left" w:pos="709"/>
        <w:tab w:val="right" w:pos="9356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02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4E8"/>
    <w:rPr>
      <w:color w:val="0563C1" w:themeColor="hyperlink"/>
      <w:u w:val="single"/>
    </w:rPr>
  </w:style>
  <w:style w:type="paragraph" w:customStyle="1" w:styleId="TCBodyText">
    <w:name w:val="TC Body Text"/>
    <w:basedOn w:val="Normal"/>
    <w:rsid w:val="0059616F"/>
    <w:pPr>
      <w:spacing w:before="140" w:after="140" w:line="240" w:lineRule="atLeast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elle.Ward@n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dipl.nt.gov.au/project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4B438D-E298-4E8C-985D-F5CEE956B7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Infrastructure, Planning and Logistics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Bianca Bogoev</cp:lastModifiedBy>
  <cp:revision>2</cp:revision>
  <dcterms:created xsi:type="dcterms:W3CDTF">2022-03-01T03:19:00Z</dcterms:created>
  <dcterms:modified xsi:type="dcterms:W3CDTF">2022-03-01T03:19:00Z</dcterms:modified>
</cp:coreProperties>
</file>